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bookmarkStart w:id="0" w:name="_GoBack"/>
      <w:bookmarkEnd w:id="0"/>
      <w:r w:rsidRPr="001B45A0">
        <w:rPr>
          <w:b/>
          <w:bCs/>
          <w:color w:val="383C45"/>
          <w:bdr w:val="none" w:sz="0" w:space="0" w:color="auto" w:frame="1"/>
        </w:rPr>
        <w:t>АРБИТРАЖНЫЙ СУД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ВОЛГО-ВЯТСКОГО ОКРУГА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ул. Большая Покровская, д. 1, Нижний Новгород, 603000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color w:val="383C45"/>
        </w:rPr>
        <w:t>http</w:t>
      </w:r>
      <w:r w:rsidRPr="001B45A0">
        <w:rPr>
          <w:color w:val="383C45"/>
          <w:bdr w:val="none" w:sz="0" w:space="0" w:color="auto" w:frame="1"/>
        </w:rPr>
        <w:t>://</w:t>
      </w:r>
      <w:r w:rsidRPr="001B45A0">
        <w:rPr>
          <w:color w:val="383C45"/>
        </w:rPr>
        <w:t>fasvvo</w:t>
      </w:r>
      <w:r w:rsidRPr="001B45A0">
        <w:rPr>
          <w:color w:val="383C45"/>
          <w:bdr w:val="none" w:sz="0" w:space="0" w:color="auto" w:frame="1"/>
        </w:rPr>
        <w:t>.</w:t>
      </w:r>
      <w:r w:rsidRPr="001B45A0">
        <w:rPr>
          <w:color w:val="383C45"/>
        </w:rPr>
        <w:t>arbitr</w:t>
      </w:r>
      <w:r w:rsidRPr="001B45A0">
        <w:rPr>
          <w:color w:val="383C45"/>
          <w:bdr w:val="none" w:sz="0" w:space="0" w:color="auto" w:frame="1"/>
        </w:rPr>
        <w:t>.</w:t>
      </w:r>
      <w:r w:rsidRPr="001B45A0">
        <w:rPr>
          <w:color w:val="383C45"/>
        </w:rPr>
        <w:t>ru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 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 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ПОСТАНОВЛЕНИЕ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арбитражного суда кассационной инстанции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b/>
          <w:bCs/>
          <w:color w:val="383C45"/>
          <w:bdr w:val="none" w:sz="0" w:space="0" w:color="auto" w:frame="1"/>
        </w:rPr>
        <w:t> 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Нижний Новгород</w:t>
      </w:r>
    </w:p>
    <w:p w:rsidR="00244B88" w:rsidRPr="001B45A0" w:rsidRDefault="00244B88" w:rsidP="00244B88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Дело </w:t>
      </w:r>
      <w:r w:rsidRPr="001B45A0">
        <w:rPr>
          <w:color w:val="383C45"/>
        </w:rPr>
        <w:t>№ А39-7947/2024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10 ноября 2025 года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(дата изготовления постановления в полном объеме).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Резолютивная часть постановления объявлена 05.11.2025.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 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Арбитражный суд Волго-Вятского округа в составе: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пре</w:t>
      </w:r>
      <w:r w:rsidR="001621D1" w:rsidRPr="001B45A0">
        <w:rPr>
          <w:color w:val="383C45"/>
          <w:bdr w:val="none" w:sz="0" w:space="0" w:color="auto" w:frame="1"/>
        </w:rPr>
        <w:t>дседательствующего ФИО</w:t>
      </w:r>
      <w:proofErr w:type="gramStart"/>
      <w:r w:rsidR="001621D1" w:rsidRPr="001B45A0">
        <w:rPr>
          <w:color w:val="383C45"/>
          <w:bdr w:val="none" w:sz="0" w:space="0" w:color="auto" w:frame="1"/>
        </w:rPr>
        <w:t xml:space="preserve">                                                </w:t>
      </w:r>
      <w:r w:rsidRPr="001B45A0">
        <w:rPr>
          <w:color w:val="383C45"/>
          <w:bdr w:val="none" w:sz="0" w:space="0" w:color="auto" w:frame="1"/>
        </w:rPr>
        <w:t>.</w:t>
      </w:r>
      <w:proofErr w:type="gramEnd"/>
      <w:r w:rsidRPr="001B45A0">
        <w:rPr>
          <w:color w:val="383C45"/>
          <w:bdr w:val="none" w:sz="0" w:space="0" w:color="auto" w:frame="1"/>
        </w:rPr>
        <w:t>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судей </w:t>
      </w:r>
      <w:r w:rsidR="001621D1" w:rsidRPr="001B45A0">
        <w:rPr>
          <w:color w:val="383C45"/>
          <w:bdr w:val="none" w:sz="0" w:space="0" w:color="auto" w:frame="1"/>
        </w:rPr>
        <w:t>ФИО</w:t>
      </w:r>
      <w:proofErr w:type="gramStart"/>
      <w:r w:rsidR="001621D1" w:rsidRPr="001B45A0">
        <w:rPr>
          <w:color w:val="383C45"/>
          <w:bdr w:val="none" w:sz="0" w:space="0" w:color="auto" w:frame="1"/>
        </w:rPr>
        <w:t>1</w:t>
      </w:r>
      <w:proofErr w:type="gramEnd"/>
      <w:r w:rsidR="001621D1" w:rsidRPr="001B45A0">
        <w:rPr>
          <w:color w:val="383C45"/>
          <w:bdr w:val="none" w:sz="0" w:space="0" w:color="auto" w:frame="1"/>
        </w:rPr>
        <w:t>, ФИО2</w:t>
      </w:r>
      <w:r w:rsidRPr="001B45A0">
        <w:rPr>
          <w:color w:val="383C45"/>
          <w:bdr w:val="none" w:sz="0" w:space="0" w:color="auto" w:frame="1"/>
        </w:rPr>
        <w:t>     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при участии представителей в судебном заседании 29.09.2025, 13.10.2025, 05.11.2025      </w:t>
      </w:r>
    </w:p>
    <w:p w:rsidR="00244B88" w:rsidRPr="001B45A0" w:rsidRDefault="001621D1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от истца: ФИО3</w:t>
      </w:r>
      <w:r w:rsidR="00244B88" w:rsidRPr="001B45A0">
        <w:rPr>
          <w:color w:val="383C45"/>
          <w:bdr w:val="none" w:sz="0" w:space="0" w:color="auto" w:frame="1"/>
        </w:rPr>
        <w:t xml:space="preserve"> (доверенность от 28.12.2024),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от ответчиков – Министерства финансов Республики Мордовия: </w:t>
      </w:r>
    </w:p>
    <w:p w:rsidR="00244B88" w:rsidRPr="001B45A0" w:rsidRDefault="001621D1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ФИО</w:t>
      </w:r>
      <w:proofErr w:type="gramStart"/>
      <w:r w:rsidRPr="001B45A0">
        <w:rPr>
          <w:color w:val="383C45"/>
          <w:bdr w:val="none" w:sz="0" w:space="0" w:color="auto" w:frame="1"/>
        </w:rPr>
        <w:t>4</w:t>
      </w:r>
      <w:proofErr w:type="gramEnd"/>
      <w:r w:rsidRPr="001B45A0">
        <w:rPr>
          <w:color w:val="383C45"/>
          <w:bdr w:val="none" w:sz="0" w:space="0" w:color="auto" w:frame="1"/>
        </w:rPr>
        <w:t xml:space="preserve"> </w:t>
      </w:r>
      <w:r w:rsidR="00244B88" w:rsidRPr="001B45A0">
        <w:rPr>
          <w:color w:val="383C45"/>
          <w:bdr w:val="none" w:sz="0" w:space="0" w:color="auto" w:frame="1"/>
        </w:rPr>
        <w:t>(доверенность от 25.11.2024),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Министерства финансов Российской Федерации в лице Управления Федерального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казначейства по Республике Мордовия:</w:t>
      </w:r>
      <w:r w:rsidR="001621D1" w:rsidRPr="001B45A0">
        <w:rPr>
          <w:color w:val="383C45"/>
        </w:rPr>
        <w:t xml:space="preserve"> ФИО 5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рассмотрел в судебном за</w:t>
      </w:r>
      <w:r w:rsidR="001621D1" w:rsidRPr="001B45A0">
        <w:rPr>
          <w:color w:val="383C45"/>
          <w:bdr w:val="none" w:sz="0" w:space="0" w:color="auto" w:frame="1"/>
        </w:rPr>
        <w:t xml:space="preserve">седании кассационные жалобы </w:t>
      </w:r>
      <w:r w:rsidRPr="001B45A0">
        <w:rPr>
          <w:color w:val="383C45"/>
          <w:bdr w:val="none" w:sz="0" w:space="0" w:color="auto" w:frame="1"/>
        </w:rPr>
        <w:t>Министерства ф</w:t>
      </w:r>
      <w:r w:rsidR="001621D1" w:rsidRPr="001B45A0">
        <w:rPr>
          <w:color w:val="383C45"/>
          <w:bdr w:val="none" w:sz="0" w:space="0" w:color="auto" w:frame="1"/>
        </w:rPr>
        <w:t xml:space="preserve">инансов Республики Мордовия и </w:t>
      </w:r>
      <w:r w:rsidRPr="001B45A0">
        <w:rPr>
          <w:color w:val="383C45"/>
          <w:bdr w:val="none" w:sz="0" w:space="0" w:color="auto" w:frame="1"/>
        </w:rPr>
        <w:t>Министерства финансов Российской Федерации в лице Управления Федерального</w:t>
      </w:r>
      <w:r w:rsidR="001621D1" w:rsidRPr="001B45A0">
        <w:rPr>
          <w:color w:val="383C45"/>
        </w:rPr>
        <w:t xml:space="preserve"> </w:t>
      </w:r>
      <w:r w:rsidRPr="001B45A0">
        <w:rPr>
          <w:color w:val="383C45"/>
          <w:bdr w:val="none" w:sz="0" w:space="0" w:color="auto" w:frame="1"/>
        </w:rPr>
        <w:t>казначейства по Республике Мордовия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на постановление Первого арбитражного апелляц</w:t>
      </w:r>
      <w:r w:rsidR="001621D1" w:rsidRPr="001B45A0">
        <w:rPr>
          <w:color w:val="383C45"/>
          <w:bdr w:val="none" w:sz="0" w:space="0" w:color="auto" w:frame="1"/>
        </w:rPr>
        <w:t xml:space="preserve">ионного суда от 24.06.2025 </w:t>
      </w:r>
      <w:r w:rsidRPr="001B45A0">
        <w:rPr>
          <w:color w:val="383C45"/>
          <w:bdr w:val="none" w:sz="0" w:space="0" w:color="auto" w:frame="1"/>
        </w:rPr>
        <w:t>по делу № А39-7947/2024 Арбитражного суда Республики Мордовия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по иску Межрегионального управления Федеральной службы по надзору в сфере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природопользования по Нижегородской области и Республике Мордовия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(ИНН 5260107770, ОГРН 1025203013516)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к</w:t>
      </w:r>
      <w:r w:rsidR="001B45A0" w:rsidRPr="001B45A0">
        <w:rPr>
          <w:color w:val="383C45"/>
          <w:bdr w:val="none" w:sz="0" w:space="0" w:color="auto" w:frame="1"/>
        </w:rPr>
        <w:t xml:space="preserve"> администрации </w:t>
      </w:r>
      <w:r w:rsidRPr="001B45A0">
        <w:rPr>
          <w:color w:val="383C45"/>
          <w:bdr w:val="none" w:sz="0" w:space="0" w:color="auto" w:frame="1"/>
        </w:rPr>
        <w:t xml:space="preserve"> муниципального района Республики Мордовия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(ИНН 1314095380, ОГРН 1021300765342),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Министерству финансов Российской Федерации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(ИНН 7710168360, ОГРН 1037739085636),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Министерству финансов Республики Мордовия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(ИНН 1300050318, ОГРН 1021300974881),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Финансовому управлению </w:t>
      </w:r>
      <w:r w:rsidR="001B45A0" w:rsidRPr="001B45A0">
        <w:rPr>
          <w:color w:val="383C45"/>
          <w:bdr w:val="none" w:sz="0" w:space="0" w:color="auto" w:frame="1"/>
        </w:rPr>
        <w:t xml:space="preserve">администрации </w:t>
      </w:r>
      <w:proofErr w:type="gramStart"/>
      <w:r w:rsidRPr="001B45A0">
        <w:rPr>
          <w:color w:val="383C45"/>
          <w:bdr w:val="none" w:sz="0" w:space="0" w:color="auto" w:frame="1"/>
        </w:rPr>
        <w:t>муниципального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района Республики Морд</w:t>
      </w:r>
      <w:r w:rsidR="001B45A0" w:rsidRPr="001B45A0">
        <w:rPr>
          <w:color w:val="383C45"/>
          <w:bdr w:val="none" w:sz="0" w:space="0" w:color="auto" w:frame="1"/>
        </w:rPr>
        <w:t>овия (ИНН 1314000130, ОГРН 1061</w:t>
      </w:r>
      <w:r w:rsidRPr="001B45A0">
        <w:rPr>
          <w:color w:val="383C45"/>
          <w:bdr w:val="none" w:sz="0" w:space="0" w:color="auto" w:frame="1"/>
        </w:rPr>
        <w:t>14000219)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 возмещении ущерба, причиненного окружающей среде,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 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и   у с т а н о в и л</w:t>
      </w:r>
      <w:proofErr w:type="gramStart"/>
      <w:r w:rsidRPr="001B45A0">
        <w:rPr>
          <w:color w:val="383C45"/>
          <w:bdr w:val="none" w:sz="0" w:space="0" w:color="auto" w:frame="1"/>
        </w:rPr>
        <w:t xml:space="preserve"> :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 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 xml:space="preserve">Межрегиональное управление Федеральной службы по надзору в сфере природопользования по Нижегородской области и Республики Мордовия (далее – Управление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) обратилось в Арбитражный суд Республики Мордовия с иском к администрации </w:t>
      </w:r>
      <w:proofErr w:type="spellStart"/>
      <w:r w:rsidRPr="001B45A0">
        <w:rPr>
          <w:color w:val="383C45"/>
          <w:bdr w:val="none" w:sz="0" w:space="0" w:color="auto" w:frame="1"/>
        </w:rPr>
        <w:t>Краснослободского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муниципального района Республики Мордовия (далее – Администрация) о взыскании 5 519 976 рублей вреда, причиненного почве, вследствие несанкционированного размещения отходов производства и потребления на территории, расположенной в 380 метрах в юго-западном направлении</w:t>
      </w:r>
      <w:proofErr w:type="gramEnd"/>
      <w:r w:rsidRPr="001B45A0">
        <w:rPr>
          <w:color w:val="383C45"/>
          <w:bdr w:val="none" w:sz="0" w:space="0" w:color="auto" w:frame="1"/>
        </w:rPr>
        <w:t xml:space="preserve"> от сельских кладбищ в с. </w:t>
      </w:r>
      <w:proofErr w:type="gramStart"/>
      <w:r w:rsidRPr="001B45A0">
        <w:rPr>
          <w:color w:val="383C45"/>
          <w:bdr w:val="none" w:sz="0" w:space="0" w:color="auto" w:frame="1"/>
        </w:rPr>
        <w:t>Русское</w:t>
      </w:r>
      <w:proofErr w:type="gramEnd"/>
      <w:r w:rsidRPr="001B45A0">
        <w:rPr>
          <w:color w:val="383C45"/>
          <w:bdr w:val="none" w:sz="0" w:space="0" w:color="auto" w:frame="1"/>
        </w:rPr>
        <w:t xml:space="preserve"> </w:t>
      </w:r>
      <w:proofErr w:type="spellStart"/>
      <w:r w:rsidRPr="001B45A0">
        <w:rPr>
          <w:color w:val="383C45"/>
          <w:bdr w:val="none" w:sz="0" w:space="0" w:color="auto" w:frame="1"/>
        </w:rPr>
        <w:t>Маскино</w:t>
      </w:r>
      <w:proofErr w:type="spellEnd"/>
      <w:r w:rsidRPr="001B45A0">
        <w:rPr>
          <w:color w:val="383C45"/>
          <w:bdr w:val="none" w:sz="0" w:space="0" w:color="auto" w:frame="1"/>
        </w:rPr>
        <w:t xml:space="preserve"> </w:t>
      </w:r>
      <w:proofErr w:type="spellStart"/>
      <w:r w:rsidRPr="001B45A0">
        <w:rPr>
          <w:color w:val="383C45"/>
          <w:bdr w:val="none" w:sz="0" w:space="0" w:color="auto" w:frame="1"/>
        </w:rPr>
        <w:t>Краснослободского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</w:t>
      </w:r>
      <w:r w:rsidRPr="001B45A0">
        <w:rPr>
          <w:color w:val="383C45"/>
          <w:bdr w:val="none" w:sz="0" w:space="0" w:color="auto" w:frame="1"/>
        </w:rPr>
        <w:lastRenderedPageBreak/>
        <w:t xml:space="preserve">муниципального района Республики Мордовия (географические координаты 54.496571 </w:t>
      </w:r>
      <w:proofErr w:type="spellStart"/>
      <w:r w:rsidRPr="001B45A0">
        <w:rPr>
          <w:color w:val="383C45"/>
          <w:bdr w:val="none" w:sz="0" w:space="0" w:color="auto" w:frame="1"/>
        </w:rPr>
        <w:t>с.ш</w:t>
      </w:r>
      <w:proofErr w:type="spellEnd"/>
      <w:r w:rsidRPr="001B45A0">
        <w:rPr>
          <w:color w:val="383C45"/>
          <w:bdr w:val="none" w:sz="0" w:space="0" w:color="auto" w:frame="1"/>
        </w:rPr>
        <w:t xml:space="preserve">., 43.799822 </w:t>
      </w:r>
      <w:proofErr w:type="spellStart"/>
      <w:r w:rsidRPr="001B45A0">
        <w:rPr>
          <w:color w:val="383C45"/>
          <w:bdr w:val="none" w:sz="0" w:space="0" w:color="auto" w:frame="1"/>
        </w:rPr>
        <w:t>в.д</w:t>
      </w:r>
      <w:proofErr w:type="spellEnd"/>
      <w:r w:rsidRPr="001B45A0">
        <w:rPr>
          <w:color w:val="383C45"/>
          <w:bdr w:val="none" w:sz="0" w:space="0" w:color="auto" w:frame="1"/>
        </w:rPr>
        <w:t>.).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bdr w:val="none" w:sz="0" w:space="0" w:color="auto" w:frame="1"/>
        </w:rPr>
        <w:t>Решением</w:t>
      </w:r>
      <w:r w:rsidRPr="001B45A0">
        <w:rPr>
          <w:color w:val="383C45"/>
          <w:bdr w:val="none" w:sz="0" w:space="0" w:color="auto" w:frame="1"/>
        </w:rPr>
        <w:t> от 05.11.2024 Арбитражный суд Республики Мордовия иск удовлетворил, взыскал с Администрации 5 519 976 рублей ущерба, причиненного почве.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Определением от 24.02.2025 Первый арбитражный апелляционный суд перешел к рассмотрению настоящего дела по правилам, установленным Арбитражным процессуальным </w:t>
      </w:r>
      <w:r w:rsidRPr="001B45A0">
        <w:rPr>
          <w:bdr w:val="none" w:sz="0" w:space="0" w:color="auto" w:frame="1"/>
        </w:rPr>
        <w:t>кодексом</w:t>
      </w:r>
      <w:r w:rsidRPr="001B45A0">
        <w:rPr>
          <w:color w:val="383C45"/>
          <w:bdr w:val="none" w:sz="0" w:space="0" w:color="auto" w:frame="1"/>
        </w:rPr>
        <w:t> Российской Федерации для рассмотрения дела в арбитражном суде первой инстанции. К участию в деле в качестве третьих лиц, не заявляющих самостоятельных требований относительно предмета спора, привлечены  Министерство финансов Российской Федерации, Министерство финансов Республики Мордовия.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Определением апелляционного суда от 07.04.2025 к участию в деле в качестве соответчиков привлечены Министерство финансов Российской Федерации, Министерство финансов Республики Мордовия, Финансовое управление</w:t>
      </w:r>
      <w:r w:rsidR="001621D1" w:rsidRPr="001B45A0">
        <w:rPr>
          <w:color w:val="383C45"/>
          <w:bdr w:val="none" w:sz="0" w:space="0" w:color="auto" w:frame="1"/>
        </w:rPr>
        <w:t xml:space="preserve"> администрации </w:t>
      </w:r>
      <w:r w:rsidRPr="001B45A0">
        <w:rPr>
          <w:color w:val="383C45"/>
          <w:bdr w:val="none" w:sz="0" w:space="0" w:color="auto" w:frame="1"/>
        </w:rPr>
        <w:t xml:space="preserve"> муниципального района Республики Мордовия (далее – Финансовое управление); из состава третьих лиц, не заявляющих самостоятельные требования на предмет спора исключены Министерство финансов Российской Федерации (далее – Минфин России) и Министерство финансов Республики Мордовия (далее – Минфин Республики Мордовия).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bdr w:val="none" w:sz="0" w:space="0" w:color="auto" w:frame="1"/>
        </w:rPr>
        <w:t>Постановлением</w:t>
      </w:r>
      <w:r w:rsidRPr="001B45A0">
        <w:rPr>
          <w:color w:val="383C45"/>
          <w:bdr w:val="none" w:sz="0" w:space="0" w:color="auto" w:frame="1"/>
        </w:rPr>
        <w:t xml:space="preserve"> Первого арбитражного апелляционного суда от 26.06.2025 решение суда первой инстанции отменено, иск удовлетворен частично. </w:t>
      </w:r>
      <w:proofErr w:type="gramStart"/>
      <w:r w:rsidRPr="001B45A0">
        <w:rPr>
          <w:color w:val="383C45"/>
          <w:bdr w:val="none" w:sz="0" w:space="0" w:color="auto" w:frame="1"/>
        </w:rPr>
        <w:t xml:space="preserve">В пользу Управления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 в равных долях в счет возмещения ущерба, причиненного почве, взыскано с Минфина России за счет казны Российской Федерации 1 839 992 рубля, с Минфина Республики Мордовия за счет казны Республики Мордовия 1 839 992 рубля, с Финансового управления за счет казны муниципального района Республики Мордовия 1 839 992 рубля.</w:t>
      </w:r>
      <w:proofErr w:type="gramEnd"/>
      <w:r w:rsidRPr="001B45A0">
        <w:rPr>
          <w:color w:val="383C45"/>
          <w:bdr w:val="none" w:sz="0" w:space="0" w:color="auto" w:frame="1"/>
        </w:rPr>
        <w:t xml:space="preserve"> В удовлетворении остальной части иска отказано.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Минфин Республики Мордовия не согласился с постановлением апелляционного суда и обратился в Арбитражный суд Волго-Вятского округа с кассационной жалобой, в которой просит отменить данный судебный акт и оставить в силе решение суда первой инстанции.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Заявитель жалобы считает, что апелляционный суд неправильно применил нормы материального права. По его мнению, Администрация, будучи ответственной за содержание и распоряжение земельным участком, расположенным на территории муниципального района и государственная собственность на который не разграничена, не предприняла достаточных мер к предотвращению незаконного использования земельного участка, что привело к его загрязнению. Противоправное поведение (бездействие) Администрации обусловило причинение экологического вреда, поэтому обязанность по его возмещению должна быть возложена на Администрацию.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Минфин России в лице Управления Федерального казначейства по Республике Мордовия посчитал </w:t>
      </w:r>
      <w:proofErr w:type="gramStart"/>
      <w:r w:rsidRPr="001B45A0">
        <w:rPr>
          <w:color w:val="383C45"/>
          <w:bdr w:val="none" w:sz="0" w:space="0" w:color="auto" w:frame="1"/>
        </w:rPr>
        <w:t>незаконным</w:t>
      </w:r>
      <w:proofErr w:type="gramEnd"/>
      <w:r w:rsidRPr="001B45A0">
        <w:rPr>
          <w:color w:val="383C45"/>
          <w:bdr w:val="none" w:sz="0" w:space="0" w:color="auto" w:frame="1"/>
        </w:rPr>
        <w:t xml:space="preserve"> постановление апелляционного суда и обратился в Арбитражный суд Волго-Вятского округа с кассационной жалобой.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Заявитель жалобы считает, что апелляционный суд неправильно применил часть 1 статьи </w:t>
      </w:r>
      <w:proofErr w:type="gramStart"/>
      <w:r w:rsidRPr="001B45A0">
        <w:rPr>
          <w:color w:val="383C45"/>
          <w:bdr w:val="none" w:sz="0" w:space="0" w:color="auto" w:frame="1"/>
        </w:rPr>
        <w:t>72 Земельного кодекса Российской Федерации, статьи 125, 1071 Гражданского кодекса Российской Федерации, пункты 9, 14 части 1 статьи 15 Федерального закона от 06.10.2003 № 131-ФЗ «Об общих принципах организации местного самоуправления в Российской Федерации», пункт 1 статьи 77 Федерального закона от 10.01.2002 № 7-ФЗ «Об охране окружающей среды», а также пункт 16 Постановления Пленума Верховного Суда Российской Федерации от 28.05.2019 № 13 «О</w:t>
      </w:r>
      <w:proofErr w:type="gramEnd"/>
      <w:r w:rsidRPr="001B45A0">
        <w:rPr>
          <w:color w:val="383C45"/>
          <w:bdr w:val="none" w:sz="0" w:space="0" w:color="auto" w:frame="1"/>
        </w:rPr>
        <w:t xml:space="preserve">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Федерации». По его мнению, неисполнение Администрацией возложенных на нее обязанностей повлекло причинение вреда окружающей среде. Привлечение Минфина России в качестве соответчика является неправомерным.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Подробно позиции заявителей изложены в кассационных жалобах и поддержаны их  представителями в судебном заседании.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lastRenderedPageBreak/>
        <w:t xml:space="preserve">Управление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 в отзывах на кассационные жалобы и его представитель в судебном заседании возразили относительно приведенных в них доводов, просили оставить жалобы без удовлетворения.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Администрация в отзывах на кассационные жалобы указала на законность обжалуемого судебного акта.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Администрация и Финансовое управление, извещенные надлежащим образом о времени и месте рассмотрения кассационной жалобы, в судебное заседание представителей не направили, в </w:t>
      </w:r>
      <w:proofErr w:type="gramStart"/>
      <w:r w:rsidRPr="001B45A0">
        <w:rPr>
          <w:color w:val="383C45"/>
          <w:bdr w:val="none" w:sz="0" w:space="0" w:color="auto" w:frame="1"/>
        </w:rPr>
        <w:t>связи</w:t>
      </w:r>
      <w:proofErr w:type="gramEnd"/>
      <w:r w:rsidRPr="001B45A0">
        <w:rPr>
          <w:color w:val="383C45"/>
          <w:bdr w:val="none" w:sz="0" w:space="0" w:color="auto" w:frame="1"/>
        </w:rPr>
        <w:t xml:space="preserve"> с чем на основании </w:t>
      </w:r>
      <w:r w:rsidRPr="001B45A0">
        <w:rPr>
          <w:bdr w:val="none" w:sz="0" w:space="0" w:color="auto" w:frame="1"/>
        </w:rPr>
        <w:t>части 3 статьи 284</w:t>
      </w:r>
      <w:r w:rsidRPr="001B45A0">
        <w:rPr>
          <w:color w:val="383C45"/>
          <w:bdr w:val="none" w:sz="0" w:space="0" w:color="auto" w:frame="1"/>
        </w:rPr>
        <w:t> Арбитражного процессуального кодекса Российской Федерации жалоба рассмотрена без их участия.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В соответствии со статьей 163 Арбитражного процессуального кодекса Российской Федерации в судебном заседании объявлялся перерыв до 13.10.2025.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На основании статьи 158 Арбитражного процессуального кодекса Российской Федерации рассмотрение кассационной жалобы откладывалось на 05.11.2025.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В соответствии со статьей 153.1 Арбитражного процессуального кодекса Российской Федерации судебное заседание 05.11.2025 проведено путем использования систем видеоконференц-связи с Арбитражным судом Республики Мордовия.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Законность постановления Первого арбитражного апелляционного суда проверена Арбитражным судом Волго-Вятского округа в порядке, установленном в статьях 284 и 286 Арбитражного процессуального кодекса Российской Федерации.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 xml:space="preserve">Как установили суды, и это не противоречит материалам дела, Управление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 при проведении 15.08.2023 и 14.09.2023 выездных обследований земельного участка, государственная собственность на который не разграничена, расположенного в 380 метрах в юго-западном направлении от сельских кладбищ в с. Русское </w:t>
      </w:r>
      <w:proofErr w:type="spellStart"/>
      <w:r w:rsidRPr="001B45A0">
        <w:rPr>
          <w:color w:val="383C45"/>
          <w:bdr w:val="none" w:sz="0" w:space="0" w:color="auto" w:frame="1"/>
        </w:rPr>
        <w:t>Маскино</w:t>
      </w:r>
      <w:proofErr w:type="spellEnd"/>
      <w:r w:rsidRPr="001B45A0">
        <w:rPr>
          <w:color w:val="383C45"/>
          <w:bdr w:val="none" w:sz="0" w:space="0" w:color="auto" w:frame="1"/>
        </w:rPr>
        <w:t xml:space="preserve"> </w:t>
      </w:r>
      <w:proofErr w:type="spellStart"/>
      <w:r w:rsidRPr="001B45A0">
        <w:rPr>
          <w:color w:val="383C45"/>
          <w:bdr w:val="none" w:sz="0" w:space="0" w:color="auto" w:frame="1"/>
        </w:rPr>
        <w:t>Краснослободского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муниципального района Республики Мордовия (географические координаты 54.496571 </w:t>
      </w:r>
      <w:proofErr w:type="spellStart"/>
      <w:r w:rsidRPr="001B45A0">
        <w:rPr>
          <w:color w:val="383C45"/>
          <w:bdr w:val="none" w:sz="0" w:space="0" w:color="auto" w:frame="1"/>
        </w:rPr>
        <w:t>с.ш</w:t>
      </w:r>
      <w:proofErr w:type="spellEnd"/>
      <w:r w:rsidRPr="001B45A0">
        <w:rPr>
          <w:color w:val="383C45"/>
          <w:bdr w:val="none" w:sz="0" w:space="0" w:color="auto" w:frame="1"/>
        </w:rPr>
        <w:t xml:space="preserve">., 43.799822 </w:t>
      </w:r>
      <w:proofErr w:type="spellStart"/>
      <w:r w:rsidRPr="001B45A0">
        <w:rPr>
          <w:color w:val="383C45"/>
          <w:bdr w:val="none" w:sz="0" w:space="0" w:color="auto" w:frame="1"/>
        </w:rPr>
        <w:t>в.д</w:t>
      </w:r>
      <w:proofErr w:type="spellEnd"/>
      <w:r w:rsidRPr="001B45A0">
        <w:rPr>
          <w:color w:val="383C45"/>
          <w:bdr w:val="none" w:sz="0" w:space="0" w:color="auto" w:frame="1"/>
        </w:rPr>
        <w:t>.), выявило несанкционированное размещение отходов производства и потребления</w:t>
      </w:r>
      <w:proofErr w:type="gramEnd"/>
      <w:r w:rsidRPr="001B45A0">
        <w:rPr>
          <w:color w:val="383C45"/>
          <w:bdr w:val="none" w:sz="0" w:space="0" w:color="auto" w:frame="1"/>
        </w:rPr>
        <w:t xml:space="preserve"> (древесные отходы от сноса и разборки зданий, лом кирпичной кладки от сноса и разборки зданий, отходы рубероида, полиэтиленовой пленки, отходы древесно-стружечных плит, венки и ограда с кладбищ и т.п.). Отходы размещены на земельном участке, на незащищенном почвенном грунте, в виде куч и навалов, высотой от 0,3 до 1,5 метра.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В рамках проведения выездных обследований 29.06.2023 и 16.08.2023 с участием специалиста филиала по Республике Мордовия ФГБУ «ЦЛАТИ по ПФО» произведен отбор одной объединенной пробы отходов из обследуемого навала на предмет определения класса опасности и морфологического состава отходов.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При обследовании территории осуществлялось определение географических координат с помощью GNSS-приемника спутникового геодезического многочастотного </w:t>
      </w:r>
      <w:proofErr w:type="spellStart"/>
      <w:r w:rsidRPr="001B45A0">
        <w:rPr>
          <w:color w:val="383C45"/>
          <w:bdr w:val="none" w:sz="0" w:space="0" w:color="auto" w:frame="1"/>
        </w:rPr>
        <w:t>SouthGalaxyGl</w:t>
      </w:r>
      <w:proofErr w:type="spellEnd"/>
      <w:r w:rsidRPr="001B45A0">
        <w:rPr>
          <w:color w:val="383C45"/>
          <w:bdr w:val="none" w:sz="0" w:space="0" w:color="auto" w:frame="1"/>
        </w:rPr>
        <w:t xml:space="preserve">, спутникового навигатора GARMIN </w:t>
      </w:r>
      <w:proofErr w:type="spellStart"/>
      <w:r w:rsidRPr="001B45A0">
        <w:rPr>
          <w:color w:val="383C45"/>
          <w:bdr w:val="none" w:sz="0" w:space="0" w:color="auto" w:frame="1"/>
        </w:rPr>
        <w:t>GPSmap</w:t>
      </w:r>
      <w:proofErr w:type="spellEnd"/>
      <w:r w:rsidRPr="001B45A0">
        <w:rPr>
          <w:color w:val="383C45"/>
          <w:bdr w:val="none" w:sz="0" w:space="0" w:color="auto" w:frame="1"/>
        </w:rPr>
        <w:t xml:space="preserve"> 64.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Согласно представленному филиалом по Республике Мордовия ФГБУ «ЦЛАТИ по ПФО» экспертному заключению от 26.09.2023 № 63 (с прилагаемыми протоколами испытаний) проба (мусор ТКО) оказывает острое токсическое действие на </w:t>
      </w:r>
      <w:proofErr w:type="gramStart"/>
      <w:r w:rsidRPr="001B45A0">
        <w:rPr>
          <w:color w:val="383C45"/>
          <w:bdr w:val="none" w:sz="0" w:space="0" w:color="auto" w:frame="1"/>
        </w:rPr>
        <w:t>тест-объекты</w:t>
      </w:r>
      <w:proofErr w:type="gramEnd"/>
      <w:r w:rsidRPr="001B45A0">
        <w:rPr>
          <w:color w:val="383C45"/>
          <w:bdr w:val="none" w:sz="0" w:space="0" w:color="auto" w:frame="1"/>
        </w:rPr>
        <w:t xml:space="preserve"> и соответствует IV классу опасности.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 xml:space="preserve">С целью расчета объема складируемых отходов 14.09.2023 проведено выездное обследование земельного участка, расположенного в 380 метрах в юго-западном направлении от сельских кладбищ в с. Русское </w:t>
      </w:r>
      <w:proofErr w:type="spellStart"/>
      <w:r w:rsidRPr="001B45A0">
        <w:rPr>
          <w:color w:val="383C45"/>
          <w:bdr w:val="none" w:sz="0" w:space="0" w:color="auto" w:frame="1"/>
        </w:rPr>
        <w:t>Маскино</w:t>
      </w:r>
      <w:proofErr w:type="spellEnd"/>
      <w:r w:rsidRPr="001B45A0">
        <w:rPr>
          <w:color w:val="383C45"/>
          <w:bdr w:val="none" w:sz="0" w:space="0" w:color="auto" w:frame="1"/>
        </w:rPr>
        <w:t xml:space="preserve"> </w:t>
      </w:r>
      <w:proofErr w:type="spellStart"/>
      <w:r w:rsidRPr="001B45A0">
        <w:rPr>
          <w:color w:val="383C45"/>
          <w:bdr w:val="none" w:sz="0" w:space="0" w:color="auto" w:frame="1"/>
        </w:rPr>
        <w:t>Краснослободского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района Республики Мордовия (географические координаты 54.496571 </w:t>
      </w:r>
      <w:proofErr w:type="spellStart"/>
      <w:r w:rsidRPr="001B45A0">
        <w:rPr>
          <w:color w:val="383C45"/>
          <w:bdr w:val="none" w:sz="0" w:space="0" w:color="auto" w:frame="1"/>
        </w:rPr>
        <w:t>с.ш</w:t>
      </w:r>
      <w:proofErr w:type="spellEnd"/>
      <w:r w:rsidRPr="001B45A0">
        <w:rPr>
          <w:color w:val="383C45"/>
          <w:bdr w:val="none" w:sz="0" w:space="0" w:color="auto" w:frame="1"/>
        </w:rPr>
        <w:t xml:space="preserve">., 43.799822 </w:t>
      </w:r>
      <w:proofErr w:type="spellStart"/>
      <w:r w:rsidRPr="001B45A0">
        <w:rPr>
          <w:color w:val="383C45"/>
          <w:bdr w:val="none" w:sz="0" w:space="0" w:color="auto" w:frame="1"/>
        </w:rPr>
        <w:t>в.д</w:t>
      </w:r>
      <w:proofErr w:type="spellEnd"/>
      <w:r w:rsidRPr="001B45A0">
        <w:rPr>
          <w:color w:val="383C45"/>
          <w:bdr w:val="none" w:sz="0" w:space="0" w:color="auto" w:frame="1"/>
        </w:rPr>
        <w:t>.) для проведения геодезических работ.</w:t>
      </w:r>
      <w:proofErr w:type="gramEnd"/>
      <w:r w:rsidRPr="001B45A0">
        <w:rPr>
          <w:color w:val="383C45"/>
          <w:bdr w:val="none" w:sz="0" w:space="0" w:color="auto" w:frame="1"/>
        </w:rPr>
        <w:t xml:space="preserve"> Проведена съемка. В ходе проведения геодезических работ использовался метод спутниковых геодезических измерений (аппаратура геодезическая спутниковая модификации EFT </w:t>
      </w:r>
      <w:proofErr w:type="spellStart"/>
      <w:r w:rsidRPr="001B45A0">
        <w:rPr>
          <w:color w:val="383C45"/>
          <w:bdr w:val="none" w:sz="0" w:space="0" w:color="auto" w:frame="1"/>
        </w:rPr>
        <w:t>Ml</w:t>
      </w:r>
      <w:proofErr w:type="spellEnd"/>
      <w:r w:rsidRPr="001B45A0">
        <w:rPr>
          <w:color w:val="383C45"/>
          <w:bdr w:val="none" w:sz="0" w:space="0" w:color="auto" w:frame="1"/>
        </w:rPr>
        <w:t xml:space="preserve"> PLUS, свидетельство о поверке N С-ГСХ/08-12-2022/2069083).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В соответствии с представленным филиалом по Республике Мордовия ФГБУ «ЦЛАТИ по ПФО» экспертным заключением от 26.09.2023 № 12 общая площадь навала отходов составила 4192 м</w:t>
      </w:r>
      <w:proofErr w:type="gramStart"/>
      <w:r w:rsidRPr="001B45A0">
        <w:rPr>
          <w:color w:val="383C45"/>
          <w:bdr w:val="none" w:sz="0" w:space="0" w:color="auto" w:frame="1"/>
          <w:vertAlign w:val="superscript"/>
        </w:rPr>
        <w:t>2</w:t>
      </w:r>
      <w:proofErr w:type="gramEnd"/>
      <w:r w:rsidRPr="001B45A0">
        <w:rPr>
          <w:color w:val="383C45"/>
          <w:bdr w:val="none" w:sz="0" w:space="0" w:color="auto" w:frame="1"/>
        </w:rPr>
        <w:t>; общий объем складированных отходов – 293,4 м</w:t>
      </w:r>
      <w:r w:rsidRPr="001B45A0">
        <w:rPr>
          <w:color w:val="383C45"/>
          <w:bdr w:val="none" w:sz="0" w:space="0" w:color="auto" w:frame="1"/>
          <w:vertAlign w:val="superscript"/>
        </w:rPr>
        <w:t>3</w:t>
      </w:r>
      <w:r w:rsidRPr="001B45A0">
        <w:rPr>
          <w:color w:val="383C45"/>
          <w:bdr w:val="none" w:sz="0" w:space="0" w:color="auto" w:frame="1"/>
        </w:rPr>
        <w:t>, масса обследуемого навала отходов (ТКО) IV класса опасности – 103,2 тонны.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lastRenderedPageBreak/>
        <w:t>Размер вреда, причиненного почвам, определен истцом на основании пункта 9 </w:t>
      </w:r>
      <w:r w:rsidRPr="001B45A0">
        <w:rPr>
          <w:bdr w:val="none" w:sz="0" w:space="0" w:color="auto" w:frame="1"/>
        </w:rPr>
        <w:t>Методики</w:t>
      </w:r>
      <w:r w:rsidRPr="001B45A0">
        <w:rPr>
          <w:color w:val="383C45"/>
          <w:bdr w:val="none" w:sz="0" w:space="0" w:color="auto" w:frame="1"/>
        </w:rPr>
        <w:t> исчисления размера вреда, причиненного почвам как объекту окружающей среды, утвержденной приказом Министерства природных ресурсов Российской Федерации от 08.07.2010 № 238, и составил 5 519 976 рублей.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Управление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 направило 02.05.2024 в адрес Администрации претензию, в которой предложило в месячный срок возместить причиненный ущерб в указанной сумме.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Данное требование осталось без удовлетворения, что послужило основанием для обращения Управления </w:t>
      </w:r>
      <w:proofErr w:type="spellStart"/>
      <w:r w:rsidRPr="001B45A0">
        <w:rPr>
          <w:color w:val="383C45"/>
          <w:bdr w:val="none" w:sz="0" w:space="0" w:color="auto" w:frame="1"/>
        </w:rPr>
        <w:t>Росприроднадзора</w:t>
      </w:r>
      <w:proofErr w:type="spellEnd"/>
      <w:r w:rsidRPr="001B45A0">
        <w:rPr>
          <w:color w:val="383C45"/>
          <w:bdr w:val="none" w:sz="0" w:space="0" w:color="auto" w:frame="1"/>
        </w:rPr>
        <w:t xml:space="preserve"> в арбитражный суд с настоящим иском.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Руководствуясь статьями 42, 58 Конституции Российской Федерации, статьями 1, 12, 42 Земельного кодекса Российской Федерации, статьями 210, 1064 Гражданского кодекса Российской Федерации, статьями 3, 77, 78.2 Федерального закона от 10.01.2002 № 7-ФЗ «Об охране окружающей среды», статьей 13.4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</w:t>
      </w:r>
      <w:proofErr w:type="gramEnd"/>
      <w:r w:rsidRPr="001B45A0">
        <w:rPr>
          <w:color w:val="383C45"/>
          <w:bdr w:val="none" w:sz="0" w:space="0" w:color="auto" w:frame="1"/>
        </w:rPr>
        <w:t xml:space="preserve"> № 1156, Постановлением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Арбитражный суд Республики Мордовия удовлетворил иск и признал правомерным требование о возмещении ущерба, предъявленное к Администрации.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Первый арбитражный апелляционный суд, рассмотрев дело по правилам, установленным Арбитражным процессуальным </w:t>
      </w:r>
      <w:r w:rsidRPr="001B45A0">
        <w:rPr>
          <w:bdr w:val="none" w:sz="0" w:space="0" w:color="auto" w:frame="1"/>
        </w:rPr>
        <w:t>кодексом</w:t>
      </w:r>
      <w:r w:rsidRPr="001B45A0">
        <w:rPr>
          <w:color w:val="383C45"/>
          <w:bdr w:val="none" w:sz="0" w:space="0" w:color="auto" w:frame="1"/>
        </w:rPr>
        <w:t> Российской Федерации для рассмотрения дела в суде первой инстанции, отменил решение суда первой инстанции и удовлетворил иск к Минфину России, Минфину Республики Мордовия и Финансовому управлению, взыскав с них сумму ущерба в равных долях.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Рассмотрев кассационные жалобы, Арбитражный суд Волго-Вятского округа счел их подлежащими удовлетворению.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В </w:t>
      </w:r>
      <w:r w:rsidRPr="001B45A0">
        <w:rPr>
          <w:bdr w:val="none" w:sz="0" w:space="0" w:color="auto" w:frame="1"/>
        </w:rPr>
        <w:t>статье 42</w:t>
      </w:r>
      <w:r w:rsidRPr="001B45A0">
        <w:rPr>
          <w:color w:val="383C45"/>
          <w:bdr w:val="none" w:sz="0" w:space="0" w:color="auto" w:frame="1"/>
        </w:rPr>
        <w:t> Земельного кодекса Российской Федерации установлено, что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объекту, и не допускать загрязнение, истощение, деградацию, порчу, уничтожение земель и почв и иное негативное воздействие на</w:t>
      </w:r>
      <w:proofErr w:type="gramEnd"/>
      <w:r w:rsidRPr="001B45A0">
        <w:rPr>
          <w:color w:val="383C45"/>
          <w:bdr w:val="none" w:sz="0" w:space="0" w:color="auto" w:frame="1"/>
        </w:rPr>
        <w:t xml:space="preserve"> земли и почвы.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В силу </w:t>
      </w:r>
      <w:r w:rsidRPr="001B45A0">
        <w:rPr>
          <w:bdr w:val="none" w:sz="0" w:space="0" w:color="auto" w:frame="1"/>
        </w:rPr>
        <w:t>пунктов 2</w:t>
      </w:r>
      <w:r w:rsidRPr="001B45A0">
        <w:rPr>
          <w:color w:val="383C45"/>
          <w:bdr w:val="none" w:sz="0" w:space="0" w:color="auto" w:frame="1"/>
        </w:rPr>
        <w:t>, </w:t>
      </w:r>
      <w:r w:rsidRPr="001B45A0">
        <w:rPr>
          <w:bdr w:val="none" w:sz="0" w:space="0" w:color="auto" w:frame="1"/>
        </w:rPr>
        <w:t>4 статьи 3.3</w:t>
      </w:r>
      <w:r w:rsidRPr="001B45A0">
        <w:rPr>
          <w:color w:val="383C45"/>
          <w:bdr w:val="none" w:sz="0" w:space="0" w:color="auto" w:frame="1"/>
        </w:rPr>
        <w:t> Федерального закона от 25.10.2001 № 137-ФЗ «О введении в действие Земельного кодекса Российской Федерации» правомочия собственника земельных участков, государственная собственность на которые не разграничена, осуществляет орган местного самоуправления муниципального района в отношении земельных участков, расположенных на территории сельского поселения, входящего в состав этого муниципального района, и земельных участков, расположенных на межселенных территориях муниципального района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Согласно </w:t>
      </w:r>
      <w:r w:rsidRPr="001B45A0">
        <w:rPr>
          <w:bdr w:val="none" w:sz="0" w:space="0" w:color="auto" w:frame="1"/>
        </w:rPr>
        <w:t>части 1 статьи 7</w:t>
      </w:r>
      <w:r w:rsidRPr="001B45A0">
        <w:rPr>
          <w:color w:val="383C45"/>
          <w:bdr w:val="none" w:sz="0" w:space="0" w:color="auto" w:frame="1"/>
        </w:rPr>
        <w:t> Закона № 7-ФЗ и </w:t>
      </w:r>
      <w:r w:rsidRPr="001B45A0">
        <w:rPr>
          <w:bdr w:val="none" w:sz="0" w:space="0" w:color="auto" w:frame="1"/>
        </w:rPr>
        <w:t>пунктам 9</w:t>
      </w:r>
      <w:r w:rsidRPr="001B45A0">
        <w:rPr>
          <w:color w:val="383C45"/>
          <w:bdr w:val="none" w:sz="0" w:space="0" w:color="auto" w:frame="1"/>
        </w:rPr>
        <w:t>, </w:t>
      </w:r>
      <w:r w:rsidRPr="001B45A0">
        <w:rPr>
          <w:bdr w:val="none" w:sz="0" w:space="0" w:color="auto" w:frame="1"/>
        </w:rPr>
        <w:t>14 части 1 статьи 15</w:t>
      </w:r>
      <w:r w:rsidRPr="001B45A0">
        <w:rPr>
          <w:color w:val="383C45"/>
          <w:bdr w:val="none" w:sz="0" w:space="0" w:color="auto" w:frame="1"/>
        </w:rPr>
        <w:t xml:space="preserve"> Федерального закона от 06.10.2003 № 131-ФЗ «Об общих принципах организации местного самоуправления в Российской Федерации» к вопросам местного значения муниципального района относятся организация мероприятий </w:t>
      </w:r>
      <w:proofErr w:type="spellStart"/>
      <w:r w:rsidRPr="001B45A0">
        <w:rPr>
          <w:color w:val="383C45"/>
          <w:bdr w:val="none" w:sz="0" w:space="0" w:color="auto" w:frame="1"/>
        </w:rPr>
        <w:t>межпоселенческого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характера по охране окружающей среды.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На основании </w:t>
      </w:r>
      <w:r w:rsidRPr="001B45A0">
        <w:rPr>
          <w:bdr w:val="none" w:sz="0" w:space="0" w:color="auto" w:frame="1"/>
        </w:rPr>
        <w:t>статьи 1</w:t>
      </w:r>
      <w:r w:rsidRPr="001B45A0">
        <w:rPr>
          <w:color w:val="383C45"/>
          <w:bdr w:val="none" w:sz="0" w:space="0" w:color="auto" w:frame="1"/>
        </w:rPr>
        <w:t> Федерального закона от 10.01.2002 № 7-ФЗ «Об охране окружающей среды» (далее – Закон № 7-ФЗ) под вредом окружающей среде понимается негативное изменение окружающей среды в результате ее загрязнения, повлекшее за собой деградацию естественных экологических систем и истощение природных ресурсов.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Объектами охраны окружающей среды от загрязнения, истощения, деградации, порчи, уничтожения и иного негативного воздействия хозяйственной и (или) иной деятельности являются компоненты природной среды, природные объекты и природные комплексы (</w:t>
      </w:r>
      <w:r w:rsidRPr="001B45A0">
        <w:rPr>
          <w:bdr w:val="none" w:sz="0" w:space="0" w:color="auto" w:frame="1"/>
        </w:rPr>
        <w:t>статья 4</w:t>
      </w:r>
      <w:r w:rsidRPr="001B45A0">
        <w:rPr>
          <w:color w:val="383C45"/>
          <w:bdr w:val="none" w:sz="0" w:space="0" w:color="auto" w:frame="1"/>
        </w:rPr>
        <w:t> Закона № 7-ФЗ).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В соответствии с </w:t>
      </w:r>
      <w:r w:rsidRPr="001B45A0">
        <w:rPr>
          <w:bdr w:val="none" w:sz="0" w:space="0" w:color="auto" w:frame="1"/>
        </w:rPr>
        <w:t>пунктом 1 статьи 77</w:t>
      </w:r>
      <w:r w:rsidRPr="001B45A0">
        <w:rPr>
          <w:color w:val="383C45"/>
          <w:bdr w:val="none" w:sz="0" w:space="0" w:color="auto" w:frame="1"/>
        </w:rPr>
        <w:t xml:space="preserve"> Закона № 7-ФЗ юридические и физические лица, причинившие вред окружающей среде в результате ее загрязнения, истощения, порчи, </w:t>
      </w:r>
      <w:r w:rsidRPr="001B45A0">
        <w:rPr>
          <w:color w:val="383C45"/>
          <w:bdr w:val="none" w:sz="0" w:space="0" w:color="auto" w:frame="1"/>
        </w:rPr>
        <w:lastRenderedPageBreak/>
        <w:t>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обязаны возместить его в полном объеме в соответствии с законодательством.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>Вред окружающей среде, причиненный юридическим лицом или индивидуальным предпринимателем, возмещается в соответствии с утвержденными в установленном порядке таксами и </w:t>
      </w:r>
      <w:r w:rsidRPr="001B45A0">
        <w:rPr>
          <w:bdr w:val="none" w:sz="0" w:space="0" w:color="auto" w:frame="1"/>
        </w:rPr>
        <w:t>методиками</w:t>
      </w:r>
      <w:r w:rsidRPr="001B45A0">
        <w:rPr>
          <w:color w:val="383C45"/>
          <w:bdr w:val="none" w:sz="0" w:space="0" w:color="auto" w:frame="1"/>
        </w:rPr>
        <w:t> исчисления размера вреда окружающей среде, а при их отсутствии исходя из фактических затрат на восстановление нарушенного состояния окружающей среды, с учетом понесенных убытков, в том числе упущенной выгоды (</w:t>
      </w:r>
      <w:r w:rsidRPr="001B45A0">
        <w:rPr>
          <w:bdr w:val="none" w:sz="0" w:space="0" w:color="auto" w:frame="1"/>
        </w:rPr>
        <w:t>пункт 3 статьи 77</w:t>
      </w:r>
      <w:r w:rsidRPr="001B45A0">
        <w:rPr>
          <w:color w:val="383C45"/>
          <w:bdr w:val="none" w:sz="0" w:space="0" w:color="auto" w:frame="1"/>
        </w:rPr>
        <w:t> Закона № 7-ФЗ).</w:t>
      </w:r>
      <w:proofErr w:type="gramEnd"/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Определение размера вреда, причиненного почвам, производится в соответствии с </w:t>
      </w:r>
      <w:r w:rsidRPr="001B45A0">
        <w:rPr>
          <w:bdr w:val="none" w:sz="0" w:space="0" w:color="auto" w:frame="1"/>
        </w:rPr>
        <w:t>Методикой</w:t>
      </w:r>
      <w:r w:rsidRPr="001B45A0">
        <w:rPr>
          <w:color w:val="383C45"/>
          <w:bdr w:val="none" w:sz="0" w:space="0" w:color="auto" w:frame="1"/>
        </w:rPr>
        <w:t> исчисления размера вреда, причиненного почвам как объекту охраны окружающей среды, утвержденной приказом Министерства природных ресурсов и экологии Российской Федерации от 08.07.2010 № 238.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В силу части 1 статьи 65 Арбитражного процессуального кодекса Российской Федерации каждое лицо, участвующее в деле, должно доказать обстоятельства, на которые оно ссылается как на основани</w:t>
      </w:r>
      <w:proofErr w:type="gramStart"/>
      <w:r w:rsidRPr="001B45A0">
        <w:rPr>
          <w:color w:val="383C45"/>
          <w:bdr w:val="none" w:sz="0" w:space="0" w:color="auto" w:frame="1"/>
        </w:rPr>
        <w:t>е</w:t>
      </w:r>
      <w:proofErr w:type="gramEnd"/>
      <w:r w:rsidRPr="001B45A0">
        <w:rPr>
          <w:color w:val="383C45"/>
          <w:bdr w:val="none" w:sz="0" w:space="0" w:color="auto" w:frame="1"/>
        </w:rPr>
        <w:t xml:space="preserve"> своих требований и возражений.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Арбитражный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 (</w:t>
      </w:r>
      <w:r w:rsidRPr="001B45A0">
        <w:rPr>
          <w:bdr w:val="none" w:sz="0" w:space="0" w:color="auto" w:frame="1"/>
        </w:rPr>
        <w:t>часть 1 статьи 71</w:t>
      </w:r>
      <w:r w:rsidRPr="001B45A0">
        <w:rPr>
          <w:color w:val="383C45"/>
          <w:bdr w:val="none" w:sz="0" w:space="0" w:color="auto" w:frame="1"/>
        </w:rPr>
        <w:t> Арбитражного процессуального кодекса Российской Федерации).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 xml:space="preserve">Материалами дела подтверждается, что земельный участок, на котором произведено складирование отходов, расположен в границах </w:t>
      </w:r>
      <w:proofErr w:type="spellStart"/>
      <w:r w:rsidRPr="001B45A0">
        <w:rPr>
          <w:color w:val="383C45"/>
          <w:bdr w:val="none" w:sz="0" w:space="0" w:color="auto" w:frame="1"/>
        </w:rPr>
        <w:t>Краснослободского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муниципального района Республики Мордовия и относится к землям, государственная собственность на которые не разграничена.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Факт причинения ущерба почвам в заявленном размере судами установлен и подтвержден материалами дела.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Судом первой инстанции также установлено, что лицо, совершившее противоправные действия, выразившиеся в размещении отходов на спорном земельном участке, не установлено. Однако со стороны Администрации имело место бездействие, выразившееся в неисполнении возложенных на нее законом обязанностей в области обеспечения охраны окружающей среды, направленных на исключение риска возникновения условий, приводящих к ее загрязнению.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При  таких обстоятельствах суд первой инстанции сделал правильный вывод о том, что Администрация является надлежащим ответчиком по делу, и правомерно возложил на нее обязанность по возмещению спорной суммы ущерба, причиненного окружающей среде.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proofErr w:type="gramStart"/>
      <w:r w:rsidRPr="001B45A0">
        <w:rPr>
          <w:color w:val="383C45"/>
          <w:bdr w:val="none" w:sz="0" w:space="0" w:color="auto" w:frame="1"/>
        </w:rPr>
        <w:t xml:space="preserve">Применение Первым арбитражным апелляционным судом при разрешении настоящего дела принципа </w:t>
      </w:r>
      <w:proofErr w:type="spellStart"/>
      <w:r w:rsidRPr="001B45A0">
        <w:rPr>
          <w:color w:val="383C45"/>
          <w:bdr w:val="none" w:sz="0" w:space="0" w:color="auto" w:frame="1"/>
        </w:rPr>
        <w:t>софинансирования</w:t>
      </w:r>
      <w:proofErr w:type="spellEnd"/>
      <w:r w:rsidRPr="001B45A0">
        <w:rPr>
          <w:color w:val="383C45"/>
          <w:bdr w:val="none" w:sz="0" w:space="0" w:color="auto" w:frame="1"/>
        </w:rPr>
        <w:t xml:space="preserve"> и взыскание за счет казны Российской Федерации и средств бюджета Республики Мордовия соответствующих сумм причиненного вреда со ссылкой на Постановление Конституционного Суда Российской Федерации от 30.05.2023 № 27-П «По делу о проверке конституционности положений статьи 3.3 Федерального закона «О введении в действие Земельного кодекса Российской Федерации», пункта 18 части 1</w:t>
      </w:r>
      <w:proofErr w:type="gramEnd"/>
      <w:r w:rsidRPr="001B45A0">
        <w:rPr>
          <w:color w:val="383C45"/>
          <w:bdr w:val="none" w:sz="0" w:space="0" w:color="auto" w:frame="1"/>
        </w:rPr>
        <w:t xml:space="preserve">, </w:t>
      </w:r>
      <w:proofErr w:type="gramStart"/>
      <w:r w:rsidRPr="001B45A0">
        <w:rPr>
          <w:color w:val="383C45"/>
          <w:bdr w:val="none" w:sz="0" w:space="0" w:color="auto" w:frame="1"/>
        </w:rPr>
        <w:t>частей 3 и 4 статьи 14 и пункта 14 части 1 статьи 15 Федерального закона «Об общих принципах организации местного самоуправления в Российской Федерации», статей 10 и 51 Федерального закона «Об охране окружающей среды», пункта 1 статьи 22 Федерального закона «О санитарно-эпидемиологическом благополучии населения», пункта 2 статьи 9 и пунктов 1 и 2 статьи 13 Федерального закона «Об отходах производства</w:t>
      </w:r>
      <w:proofErr w:type="gramEnd"/>
      <w:r w:rsidRPr="001B45A0">
        <w:rPr>
          <w:color w:val="383C45"/>
          <w:bdr w:val="none" w:sz="0" w:space="0" w:color="auto" w:frame="1"/>
        </w:rPr>
        <w:t xml:space="preserve"> и потребления", а также пунктов 16 – 18 Правил обращения с твердыми коммунальными отходами в связи с жалобами муниципального образования «Городское поселение город </w:t>
      </w:r>
      <w:proofErr w:type="spellStart"/>
      <w:r w:rsidRPr="001B45A0">
        <w:rPr>
          <w:color w:val="383C45"/>
          <w:bdr w:val="none" w:sz="0" w:space="0" w:color="auto" w:frame="1"/>
        </w:rPr>
        <w:t>Кодинск</w:t>
      </w:r>
      <w:proofErr w:type="spellEnd"/>
      <w:r w:rsidRPr="001B45A0">
        <w:rPr>
          <w:color w:val="383C45"/>
          <w:bdr w:val="none" w:sz="0" w:space="0" w:color="auto" w:frame="1"/>
        </w:rPr>
        <w:t xml:space="preserve"> </w:t>
      </w:r>
      <w:proofErr w:type="spellStart"/>
      <w:r w:rsidRPr="001B45A0">
        <w:rPr>
          <w:color w:val="383C45"/>
          <w:bdr w:val="none" w:sz="0" w:space="0" w:color="auto" w:frame="1"/>
        </w:rPr>
        <w:t>Кежемского</w:t>
      </w:r>
      <w:proofErr w:type="spellEnd"/>
      <w:r w:rsidRPr="001B45A0">
        <w:rPr>
          <w:color w:val="383C45"/>
          <w:bdr w:val="none" w:sz="0" w:space="0" w:color="auto" w:frame="1"/>
        </w:rPr>
        <w:t xml:space="preserve"> муниципального района Красноярского края» и администрации Новосибирского района Новосибирской области» является ошибочным, основанным на неверном толковании норм материального права.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С учетом изложенного у апелляционного суда отсутствовали основания для отмены решения суда первой инстанции.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lastRenderedPageBreak/>
        <w:t>На основании изложенного и </w:t>
      </w:r>
      <w:r w:rsidRPr="001B45A0">
        <w:rPr>
          <w:bdr w:val="none" w:sz="0" w:space="0" w:color="auto" w:frame="1"/>
        </w:rPr>
        <w:t>пункта 5 части 1 статьи 287</w:t>
      </w:r>
      <w:r w:rsidRPr="001B45A0">
        <w:rPr>
          <w:color w:val="383C45"/>
          <w:bdr w:val="none" w:sz="0" w:space="0" w:color="auto" w:frame="1"/>
        </w:rPr>
        <w:t> Арбитражного процессуального кодекса Российской Федерации суд кассационной инстанции пришел к выводу о том, что </w:t>
      </w:r>
      <w:r w:rsidRPr="001B45A0">
        <w:rPr>
          <w:bdr w:val="none" w:sz="0" w:space="0" w:color="auto" w:frame="1"/>
        </w:rPr>
        <w:t>постановление</w:t>
      </w:r>
      <w:r w:rsidRPr="001B45A0">
        <w:rPr>
          <w:color w:val="383C45"/>
          <w:bdr w:val="none" w:sz="0" w:space="0" w:color="auto" w:frame="1"/>
        </w:rPr>
        <w:t> Первого арбитражного апелляционного суда от 24.06.2025 подлежит отмене, а решение Арбитражного суда Республики Мордовия от 05.11.2024  оставлению в силе.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Нарушений норм процессуального права, являющихся в силу части 4 статьи 288 Арбитражного процессуального кодекса Российской Федерации в любом случае основаниями для отмены принятых судебных актов, судом кассационной инстанции не установлено.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Руководствуясь статьями 287 (пункт 5 части 1), 288 (часть 1) и 289 Арбитражного процессуального кодекса Российской Федерации, Арбитражный суд Волго-Вятского округа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83C45"/>
        </w:rPr>
      </w:pPr>
      <w:r w:rsidRPr="001B45A0">
        <w:rPr>
          <w:color w:val="383C45"/>
          <w:spacing w:val="80"/>
          <w:bdr w:val="none" w:sz="0" w:space="0" w:color="auto" w:frame="1"/>
        </w:rPr>
        <w:t>ПОСТАНОВИЛ: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 </w:t>
      </w:r>
    </w:p>
    <w:p w:rsidR="00244B88" w:rsidRPr="001B45A0" w:rsidRDefault="00244B88" w:rsidP="001B45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кассационные жалобы Министерства финансов Республики Мордовия и Министерства финансов Российской Федерации в лице Управления Федерального казначейства по Республике Мордовия удовлетворить.</w:t>
      </w:r>
    </w:p>
    <w:p w:rsidR="00244B88" w:rsidRPr="001B45A0" w:rsidRDefault="00244B88" w:rsidP="001B45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  <w:bdr w:val="none" w:sz="0" w:space="0" w:color="auto" w:frame="1"/>
        </w:rPr>
      </w:pPr>
      <w:r w:rsidRPr="001B45A0">
        <w:rPr>
          <w:color w:val="383C45"/>
          <w:bdr w:val="none" w:sz="0" w:space="0" w:color="auto" w:frame="1"/>
        </w:rPr>
        <w:t>Постановление Первого арбитражного апелляционного суда от 24.06.2025 по делу № А39-7947/2024 Арбитражного суда Республики Мордовия отменить.</w:t>
      </w:r>
    </w:p>
    <w:p w:rsidR="00244B88" w:rsidRPr="001B45A0" w:rsidRDefault="00244B88" w:rsidP="001621D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Оставить в силе решение Арбитражного суда Республики Мордовия от 05.11.2024 по настоящему делу.</w:t>
      </w:r>
    </w:p>
    <w:p w:rsidR="00244B88" w:rsidRPr="001B45A0" w:rsidRDefault="00244B88" w:rsidP="001B45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Арбитражному суду Республики Мордовия разрешить вопрос о необходимости поворота исполнения отмененного судебного акта.</w:t>
      </w:r>
    </w:p>
    <w:p w:rsidR="00244B88" w:rsidRPr="001B45A0" w:rsidRDefault="00244B88" w:rsidP="001B45A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83C45"/>
        </w:rPr>
      </w:pPr>
      <w:r w:rsidRPr="001B45A0">
        <w:rPr>
          <w:color w:val="383C45"/>
          <w:bdr w:val="none" w:sz="0" w:space="0" w:color="auto" w:frame="1"/>
        </w:rPr>
        <w:t>Постановление вступает в законную силу со дня его принятия и может быть обжаловано в Судебную коллегию Верховного Суда Российской Федерации в срок, не превышающий двух месяцев со дня его принятия, в порядке, предусмотренном в статье 291.1 Арбитражного процессуального кодекса Российской Федерации.</w:t>
      </w:r>
    </w:p>
    <w:p w:rsidR="00C62BDD" w:rsidRPr="001B45A0" w:rsidRDefault="00C62BDD" w:rsidP="001621D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2BDD" w:rsidRPr="001B45A0" w:rsidSect="001B45A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88"/>
    <w:rsid w:val="001621D1"/>
    <w:rsid w:val="001B45A0"/>
    <w:rsid w:val="00244B88"/>
    <w:rsid w:val="00381E7D"/>
    <w:rsid w:val="00B8452C"/>
    <w:rsid w:val="00C6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4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1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2919</Words>
  <Characters>16642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№314 (Общий)</dc:creator>
  <cp:lastModifiedBy>Назарова Наталья Владимировна</cp:lastModifiedBy>
  <cp:revision>2</cp:revision>
  <dcterms:created xsi:type="dcterms:W3CDTF">2025-12-16T07:04:00Z</dcterms:created>
  <dcterms:modified xsi:type="dcterms:W3CDTF">2025-12-16T07:04:00Z</dcterms:modified>
</cp:coreProperties>
</file>